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885E45" w14:paraId="3d7d52f" w14:textId="3d7d52f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Pr="00CE2A3F" w:rsidR="00F30D73">
        <w:rPr>
          <w:rFonts w:ascii="Arial" w:hAnsi="Arial" w:cs="Arial"/>
        </w:rPr>
        <w:t>1 St-</w:t>
      </w:r>
      <w:r w:rsidR="005F6EA8">
        <w:rPr>
          <w:rFonts w:ascii="Arial" w:hAnsi="Arial" w:cs="Arial"/>
        </w:rPr>
        <w:t>348</w:t>
      </w:r>
      <w:r w:rsidRPr="00CE2A3F" w:rsidR="00F30D73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F6EA8">
        <w:rPr>
          <w:rFonts w:ascii="Arial" w:hAnsi="Arial" w:cs="Arial"/>
        </w:rPr>
        <w:t>11</w:t>
      </w:r>
      <w:r w:rsidRPr="00CE2A3F" w:rsidR="00B30EDC">
        <w:rPr>
          <w:rFonts w:ascii="Arial" w:hAnsi="Arial" w:cs="Arial"/>
        </w:rPr>
        <w:t>-</w:t>
      </w:r>
      <w:r w:rsidR="005F6EA8">
        <w:rPr>
          <w:rFonts w:ascii="Arial" w:hAnsi="Arial" w:cs="Arial"/>
        </w:rPr>
        <w:t>35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5F6EA8">
        <w:rPr>
          <w:rFonts w:ascii="Arial" w:hAnsi="Arial" w:cs="Arial"/>
        </w:rPr>
        <w:t xml:space="preserve">Stečajna masa iza </w:t>
      </w:r>
      <w:r w:rsidRPr="00941A1B" w:rsidR="005F6EA8">
        <w:rPr>
          <w:rFonts w:ascii="Arial" w:hAnsi="Arial" w:cs="Arial"/>
        </w:rPr>
        <w:t xml:space="preserve">KAMENOLOM MASLENICA d.o.o. </w:t>
      </w:r>
      <w:r w:rsidR="005F6EA8">
        <w:rPr>
          <w:rFonts w:ascii="Arial" w:hAnsi="Arial" w:cs="Arial"/>
        </w:rPr>
        <w:t>Zadar</w:t>
      </w:r>
      <w:r w:rsidRPr="00941A1B" w:rsidR="005F6EA8">
        <w:rPr>
          <w:rFonts w:ascii="Arial" w:hAnsi="Arial" w:cs="Arial"/>
        </w:rPr>
        <w:t xml:space="preserve">, </w:t>
      </w:r>
      <w:r w:rsidR="005F6EA8">
        <w:rPr>
          <w:rFonts w:ascii="Arial" w:hAnsi="Arial" w:cs="Arial"/>
        </w:rPr>
        <w:t>Ivana Gundulića 4d</w:t>
      </w:r>
      <w:r w:rsidRPr="00941A1B" w:rsidR="005F6EA8">
        <w:rPr>
          <w:rFonts w:ascii="Arial" w:hAnsi="Arial" w:cs="Arial"/>
        </w:rPr>
        <w:t xml:space="preserve">, OIB: </w:t>
      </w:r>
      <w:r w:rsidR="005F6EA8">
        <w:rPr>
          <w:rFonts w:ascii="Arial" w:hAnsi="Arial" w:cs="Arial"/>
        </w:rPr>
        <w:t>66517388622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5F6EA8">
        <w:rPr>
          <w:rFonts w:ascii="Arial" w:hAnsi="Arial" w:cs="Arial"/>
        </w:rPr>
        <w:t xml:space="preserve">m </w:t>
      </w:r>
      <w:r w:rsidRPr="00CE2A3F" w:rsidR="00090395">
        <w:rPr>
          <w:rFonts w:ascii="Arial" w:hAnsi="Arial" w:cs="Arial"/>
        </w:rPr>
        <w:t>upravitelj</w:t>
      </w:r>
      <w:r w:rsidR="005F6EA8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5F6EA8">
        <w:rPr>
          <w:rFonts w:ascii="Arial" w:hAnsi="Arial" w:cs="Arial"/>
        </w:rPr>
        <w:t xml:space="preserve">Krešimiru </w:t>
      </w:r>
      <w:proofErr w:type="spellStart"/>
      <w:r w:rsidR="005F6EA8">
        <w:rPr>
          <w:rFonts w:ascii="Arial" w:hAnsi="Arial" w:cs="Arial"/>
        </w:rPr>
        <w:t>Perošu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5F6EA8">
        <w:rPr>
          <w:rFonts w:ascii="Arial" w:hAnsi="Arial" w:cs="Arial"/>
        </w:rPr>
        <w:t>30.</w:t>
      </w:r>
      <w:r w:rsidR="00AC6852">
        <w:rPr>
          <w:rFonts w:ascii="Arial" w:hAnsi="Arial" w:cs="Arial"/>
        </w:rPr>
        <w:t xml:space="preserve"> </w:t>
      </w:r>
      <w:r w:rsidR="005F6EA8">
        <w:rPr>
          <w:rFonts w:ascii="Arial" w:hAnsi="Arial" w:cs="Arial"/>
        </w:rPr>
        <w:t>kolovoza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</w:t>
      </w:r>
      <w:proofErr w:type="spellStart"/>
      <w:r w:rsidRPr="00CE2A3F">
        <w:rPr>
          <w:rFonts w:ascii="Arial" w:hAnsi="Arial" w:cs="Arial"/>
        </w:rPr>
        <w:t>Bajlo</w:t>
      </w:r>
      <w:proofErr w:type="spellEnd"/>
      <w:r w:rsidRPr="00CE2A3F">
        <w:rPr>
          <w:rFonts w:ascii="Arial" w:hAnsi="Arial" w:cs="Arial"/>
        </w:rPr>
        <w:t>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C6852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5F6EA8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r w:rsidR="005F6EA8">
        <w:rPr>
          <w:rFonts w:ascii="Arial" w:hAnsi="Arial" w:cs="Arial"/>
        </w:rPr>
        <w:t>Krešimir Peroš</w:t>
      </w:r>
      <w:r w:rsidRPr="00CE2A3F" w:rsidR="0040340B">
        <w:rPr>
          <w:rFonts w:ascii="Arial" w:hAnsi="Arial" w:cs="Arial"/>
        </w:rPr>
        <w:t>, stečajn</w:t>
      </w:r>
      <w:r w:rsidR="005F6EA8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155ED2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proofErr w:type="spellStart"/>
      <w:r w:rsidR="008D69C9">
        <w:rPr>
          <w:rFonts w:ascii="Arial" w:hAnsi="Arial" w:cs="Arial"/>
        </w:rPr>
        <w:t>Svetlana</w:t>
      </w:r>
      <w:proofErr w:type="spellEnd"/>
      <w:r w:rsidR="008D69C9">
        <w:rPr>
          <w:rFonts w:ascii="Arial" w:hAnsi="Arial" w:cs="Arial"/>
        </w:rPr>
        <w:t xml:space="preserve"> Barišić</w:t>
      </w:r>
      <w:r>
        <w:rPr>
          <w:rFonts w:ascii="Arial" w:hAnsi="Arial" w:cs="Arial"/>
        </w:rPr>
        <w:t>, zamjenica u ŽDO-u Zadar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522E0B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9D05F7">
        <w:rPr>
          <w:rFonts w:ascii="Arial" w:hAnsi="Arial" w:cs="Arial"/>
        </w:rPr>
        <w:t>1. lipnja 2023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9D05F7">
        <w:rPr>
          <w:rFonts w:ascii="Arial" w:hAnsi="Arial" w:cs="Arial"/>
        </w:rPr>
        <w:t>đuje se da je izvješće stečajnog upravitelja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9D05F7">
        <w:rPr>
          <w:rFonts w:ascii="Arial" w:hAnsi="Arial" w:cs="Arial"/>
        </w:rPr>
        <w:t>18. kolovoza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9D05F7" w:rsidR="009D05F7" w:rsidP="00325BD5" w:rsidRDefault="009D05F7">
      <w:pPr>
        <w:autoSpaceDE w:val="false"/>
        <w:autoSpaceDN w:val="false"/>
        <w:adjustRightInd w:val="false"/>
        <w:rPr>
          <w:rFonts w:ascii="Arial" w:hAnsi="Arial" w:cs="Arial"/>
        </w:rPr>
      </w:pPr>
      <w:r w:rsidRPr="009D05F7">
        <w:rPr>
          <w:rFonts w:ascii="Arial" w:hAnsi="Arial" w:cs="Arial"/>
        </w:rPr>
        <w:t>Prvi</w:t>
      </w:r>
      <w:r w:rsidRPr="009D05F7" w:rsidR="00797187">
        <w:rPr>
          <w:rFonts w:ascii="Arial" w:hAnsi="Arial" w:cs="Arial"/>
        </w:rPr>
        <w:t xml:space="preserve"> viši isplatni red</w:t>
      </w:r>
      <w:r w:rsidRPr="009D05F7" w:rsidR="00522E0B">
        <w:rPr>
          <w:rFonts w:ascii="Arial" w:hAnsi="Arial" w:cs="Arial"/>
        </w:rPr>
        <w:t>:</w:t>
      </w:r>
    </w:p>
    <w:p w:rsidRPr="009D05F7" w:rsidR="009D05F7" w:rsidP="009D05F7" w:rsidRDefault="009D05F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108"/>
        <w:gridCol w:w="1273"/>
        <w:gridCol w:w="1429"/>
        <w:gridCol w:w="1141"/>
        <w:gridCol w:w="1109"/>
        <w:gridCol w:w="1109"/>
        <w:gridCol w:w="1098"/>
        <w:gridCol w:w="1021"/>
      </w:tblGrid>
      <w:tr w:rsidRPr="009D05F7" w:rsidR="009D05F7" w:rsidTr="009D05F7">
        <w:trPr>
          <w:trHeight w:val="715"/>
        </w:trPr>
        <w:tc>
          <w:tcPr>
            <w:tcW w:w="596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</w:rPr>
              <w:t xml:space="preserve"> </w:t>
            </w: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Redni broj prijavljene tražbine </w:t>
            </w:r>
          </w:p>
        </w:tc>
        <w:tc>
          <w:tcPr>
            <w:tcW w:w="68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Ime i prezime / tvrtka ili naziv vjerovnika </w:t>
            </w:r>
          </w:p>
        </w:tc>
        <w:tc>
          <w:tcPr>
            <w:tcW w:w="769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OIB vjerovnika </w:t>
            </w:r>
          </w:p>
        </w:tc>
        <w:tc>
          <w:tcPr>
            <w:tcW w:w="61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Adresa / sjedište vjerovnika </w:t>
            </w:r>
          </w:p>
        </w:tc>
        <w:tc>
          <w:tcPr>
            <w:tcW w:w="597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>Iznos prijavljene tražbine (EUR)</w:t>
            </w:r>
            <w:r w:rsidRPr="009D05F7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597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Pravna osnova prijavljene tražbine </w:t>
            </w:r>
          </w:p>
        </w:tc>
        <w:tc>
          <w:tcPr>
            <w:tcW w:w="591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Iznos priznate tražbine </w:t>
            </w:r>
          </w:p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(EUR) </w:t>
            </w:r>
          </w:p>
        </w:tc>
        <w:tc>
          <w:tcPr>
            <w:tcW w:w="550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Pravna osnova priznate tražbine </w:t>
            </w:r>
          </w:p>
        </w:tc>
      </w:tr>
      <w:tr w:rsidRPr="009D05F7" w:rsidR="009D05F7" w:rsidTr="009D05F7">
        <w:trPr>
          <w:trHeight w:val="577"/>
        </w:trPr>
        <w:tc>
          <w:tcPr>
            <w:tcW w:w="596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68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RH Ministarstvo financija, PU Zadar </w:t>
            </w:r>
          </w:p>
        </w:tc>
        <w:tc>
          <w:tcPr>
            <w:tcW w:w="769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18683136487 </w:t>
            </w:r>
          </w:p>
        </w:tc>
        <w:tc>
          <w:tcPr>
            <w:tcW w:w="61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Ante Starčevića 9 , Zadar </w:t>
            </w:r>
          </w:p>
        </w:tc>
        <w:tc>
          <w:tcPr>
            <w:tcW w:w="597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10.719,98 </w:t>
            </w:r>
          </w:p>
        </w:tc>
        <w:tc>
          <w:tcPr>
            <w:tcW w:w="597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Obvezni doprinosi </w:t>
            </w:r>
          </w:p>
        </w:tc>
        <w:tc>
          <w:tcPr>
            <w:tcW w:w="591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10.719,98 </w:t>
            </w:r>
          </w:p>
        </w:tc>
        <w:tc>
          <w:tcPr>
            <w:tcW w:w="550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Obvezni doprinosi </w:t>
            </w:r>
          </w:p>
        </w:tc>
      </w:tr>
    </w:tbl>
    <w:p w:rsidR="009D05F7" w:rsidP="00325BD5" w:rsidRDefault="009D05F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9D05F7" w:rsidR="009D05F7" w:rsidP="00325BD5" w:rsidRDefault="009D05F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05F7">
        <w:rPr>
          <w:rFonts w:ascii="Arial" w:hAnsi="Arial" w:cs="Arial"/>
          <w:color w:val="000000"/>
        </w:rPr>
        <w:t>Drugi viši isplatni red:</w:t>
      </w:r>
    </w:p>
    <w:p w:rsidR="009D05F7" w:rsidP="00325BD5" w:rsidRDefault="009D05F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9D05F7" w:rsidR="009D05F7" w:rsidP="009D05F7" w:rsidRDefault="009D05F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402"/>
        <w:gridCol w:w="1403"/>
        <w:gridCol w:w="1578"/>
        <w:gridCol w:w="1255"/>
        <w:gridCol w:w="1206"/>
        <w:gridCol w:w="1119"/>
        <w:gridCol w:w="1206"/>
        <w:gridCol w:w="1119"/>
      </w:tblGrid>
      <w:tr w:rsidRPr="009D05F7" w:rsidR="009D05F7" w:rsidTr="009D05F7">
        <w:trPr>
          <w:trHeight w:val="715"/>
        </w:trPr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RH Ministarstvo financija, PU Zadar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18683136487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Ante Starčevića 9 , Zadar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85.912,38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PD, PDV, PNT, PPN, članarine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85.912,38 </w:t>
            </w:r>
          </w:p>
        </w:tc>
        <w:tc>
          <w:tcPr>
            <w:tcW w:w="625" w:type="pct"/>
          </w:tcPr>
          <w:p w:rsidRPr="009D05F7" w:rsidR="009D05F7" w:rsidP="009D05F7" w:rsidRDefault="009D05F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D05F7">
              <w:rPr>
                <w:rFonts w:ascii="Arial" w:hAnsi="Arial" w:cs="Arial"/>
                <w:color w:val="000000"/>
                <w:sz w:val="23"/>
                <w:szCs w:val="23"/>
              </w:rPr>
              <w:t xml:space="preserve">PD, PDV, PNT, PPN, članarine 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Stečajn</w:t>
      </w:r>
      <w:r w:rsidR="009D05F7">
        <w:rPr>
          <w:rFonts w:ascii="Arial" w:hAnsi="Arial" w:cs="Arial"/>
        </w:rPr>
        <w:t>i</w:t>
      </w:r>
      <w:r w:rsidR="0050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upravitelj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B1B12">
        <w:rPr>
          <w:rFonts w:ascii="Arial" w:hAnsi="Arial" w:cs="Arial"/>
        </w:rPr>
        <w:t>8,30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885E45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</w:t>
    </w:r>
    <w:r w:rsidR="00885E45">
      <w:rPr>
        <w:rFonts w:ascii="Arial" w:hAnsi="Arial" w:cs="Arial"/>
      </w:rPr>
      <w:t xml:space="preserve">     Poslovni broj:</w:t>
    </w:r>
    <w:r w:rsidR="005F6EA8">
      <w:rPr>
        <w:rFonts w:ascii="Arial" w:hAnsi="Arial" w:cs="Arial"/>
      </w:rPr>
      <w:t xml:space="preserve"> </w:t>
    </w:r>
    <w:r w:rsidRPr="00CE2A3F">
      <w:rPr>
        <w:rFonts w:ascii="Arial" w:hAnsi="Arial" w:cs="Arial"/>
      </w:rPr>
      <w:t>1 St-</w:t>
    </w:r>
    <w:r w:rsidR="005F6EA8">
      <w:rPr>
        <w:rFonts w:ascii="Arial" w:hAnsi="Arial" w:cs="Arial"/>
      </w:rPr>
      <w:t>348</w:t>
    </w:r>
    <w:r w:rsidRPr="00CE2A3F">
      <w:rPr>
        <w:rFonts w:ascii="Arial" w:hAnsi="Arial" w:cs="Arial"/>
      </w:rPr>
      <w:t>/</w:t>
    </w:r>
    <w:r w:rsidR="005F6EA8">
      <w:rPr>
        <w:rFonts w:ascii="Arial" w:hAnsi="Arial" w:cs="Arial"/>
      </w:rPr>
      <w:t>2011</w:t>
    </w:r>
    <w:r w:rsidRPr="00CE2A3F">
      <w:rPr>
        <w:rFonts w:ascii="Arial" w:hAnsi="Arial" w:cs="Arial"/>
      </w:rPr>
      <w:t>-</w:t>
    </w:r>
    <w:r w:rsidR="005F6EA8">
      <w:rPr>
        <w:rFonts w:ascii="Arial" w:hAnsi="Arial" w:cs="Arial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5F6EA8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85E45"/>
    <w:rsid w:val="00891D49"/>
    <w:rsid w:val="008A1793"/>
    <w:rsid w:val="008A322C"/>
    <w:rsid w:val="008C01FC"/>
    <w:rsid w:val="008D21C0"/>
    <w:rsid w:val="008D69C9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8655D"/>
    <w:rsid w:val="009A0A34"/>
    <w:rsid w:val="009A23F8"/>
    <w:rsid w:val="009A2A37"/>
    <w:rsid w:val="009A4029"/>
    <w:rsid w:val="009B3DF2"/>
    <w:rsid w:val="009C0428"/>
    <w:rsid w:val="009D05F7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C8F2779-657C-42FA-8A32-7F1124100BA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TDU</properties:Company>
  <properties:Pages>2</properties:Pages>
  <properties:Words>353</properties:Words>
  <properties:Characters>2022</properties:Characters>
  <properties:Lines>16</properties:Lines>
  <properties:Paragraphs>4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2023-08-29T05:49:00Z</dcterms:created>
  <dc:creator>Ardena Bajlo</dc:creator>
  <cp:lastModifiedBy>Ardena Bajlo</cp:lastModifiedBy>
  <cp:lastPrinted>2023-03-29T06:15:00Z</cp:lastPrinted>
  <dcterms:modified xmlns:xsi="http://www.w3.org/2001/XMLSchema-instance" xsi:type="dcterms:W3CDTF">2023-08-30T06:19:00Z</dcterms:modified>
  <cp:revision>5</cp:revision>
  <dc:title>REPUBLIKA HRVATSKA</dc:title>
</cp:coreProperties>
</file>